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73226" w14:textId="2529302C" w:rsidR="00F840BF" w:rsidRPr="0052548E" w:rsidRDefault="00F840BF" w:rsidP="00F840B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91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BD6721" w:rsidRPr="00BD6721">
        <w:rPr>
          <w:rFonts w:ascii="Arial" w:hAnsi="Arial" w:cs="Arial"/>
          <w:b/>
          <w:bCs/>
          <w:sz w:val="28"/>
        </w:rPr>
        <w:t>R1-1719635</w:t>
      </w:r>
      <w:bookmarkStart w:id="0" w:name="_GoBack"/>
      <w:bookmarkEnd w:id="0"/>
    </w:p>
    <w:p w14:paraId="590BC394" w14:textId="77777777" w:rsidR="00F840BF" w:rsidRPr="009513AC" w:rsidRDefault="00F840BF" w:rsidP="00F840B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6BDF4794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932DE8">
        <w:rPr>
          <w:rFonts w:ascii="Arial" w:hAnsi="Arial"/>
          <w:sz w:val="24"/>
        </w:rPr>
        <w:t>7</w:t>
      </w:r>
      <w:r w:rsidR="008605C1" w:rsidRPr="008605C1">
        <w:rPr>
          <w:rFonts w:ascii="Arial" w:hAnsi="Arial"/>
          <w:sz w:val="24"/>
        </w:rPr>
        <w:t>.2.3.1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5610D44A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2C39BA" w:rsidRPr="002C39BA">
        <w:rPr>
          <w:rFonts w:ascii="Arial" w:hAnsi="Arial"/>
        </w:rPr>
        <w:t>Remaining details on Multiplexing of different types of RSs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54B439C4" w14:textId="04615B74" w:rsidR="00500F1F" w:rsidRDefault="004377F0" w:rsidP="00D11AD9">
      <w:pPr>
        <w:rPr>
          <w:lang w:val="en-GB"/>
        </w:rPr>
      </w:pPr>
      <w:r>
        <w:rPr>
          <w:lang w:val="en-GB"/>
        </w:rPr>
        <w:t>In RAN1</w:t>
      </w:r>
      <w:r w:rsidR="00987B1E">
        <w:rPr>
          <w:lang w:val="en-GB"/>
        </w:rPr>
        <w:t>#90b</w:t>
      </w:r>
      <w:r>
        <w:rPr>
          <w:lang w:val="en-GB"/>
        </w:rPr>
        <w:t>,</w:t>
      </w:r>
      <w:r w:rsidR="002E2C98">
        <w:rPr>
          <w:lang w:val="en-GB"/>
        </w:rPr>
        <w:t xml:space="preserve"> the multiplexing between different RSs</w:t>
      </w:r>
      <w:r w:rsidR="00987B1E">
        <w:rPr>
          <w:lang w:val="en-GB"/>
        </w:rPr>
        <w:t xml:space="preserve"> has made big progress</w:t>
      </w:r>
      <w:r w:rsidR="00855A82">
        <w:rPr>
          <w:lang w:val="en-GB"/>
        </w:rPr>
        <w:t xml:space="preserve">. In this paper, we discuss our view </w:t>
      </w:r>
      <w:r w:rsidR="001D73E2">
        <w:rPr>
          <w:lang w:val="en-GB"/>
        </w:rPr>
        <w:t>on this topic:</w:t>
      </w:r>
    </w:p>
    <w:p w14:paraId="0F0367B1" w14:textId="77777777" w:rsidR="00C97617" w:rsidRPr="00C95537" w:rsidRDefault="00C97617" w:rsidP="00C97617">
      <w:pPr>
        <w:rPr>
          <w:b/>
          <w:lang w:eastAsia="x-none"/>
        </w:rPr>
      </w:pPr>
      <w:r w:rsidRPr="00C95537">
        <w:rPr>
          <w:b/>
          <w:highlight w:val="green"/>
          <w:lang w:eastAsia="x-none"/>
        </w:rPr>
        <w:t>Agreement:</w:t>
      </w:r>
    </w:p>
    <w:p w14:paraId="10ADA83A" w14:textId="77777777" w:rsidR="00C97617" w:rsidRPr="00126FE5" w:rsidRDefault="00C97617" w:rsidP="00C97617">
      <w:pPr>
        <w:rPr>
          <w:lang w:eastAsia="zh-CN"/>
        </w:rPr>
      </w:pPr>
      <w:r w:rsidRPr="00126FE5">
        <w:rPr>
          <w:lang w:eastAsia="zh-CN"/>
        </w:rPr>
        <w:t xml:space="preserve">A CSI-RS resource can be configured on </w:t>
      </w:r>
      <w:r w:rsidRPr="00126FE5">
        <w:rPr>
          <w:rFonts w:hint="eastAsia"/>
          <w:lang w:eastAsia="zh-CN"/>
        </w:rPr>
        <w:t>RBs outside CORES</w:t>
      </w:r>
      <w:r w:rsidRPr="00126FE5">
        <w:rPr>
          <w:lang w:eastAsia="zh-CN"/>
        </w:rPr>
        <w:t>E</w:t>
      </w:r>
      <w:r w:rsidRPr="00126FE5">
        <w:rPr>
          <w:rFonts w:hint="eastAsia"/>
          <w:lang w:eastAsia="zh-CN"/>
        </w:rPr>
        <w:t xml:space="preserve">T in </w:t>
      </w:r>
      <w:r w:rsidRPr="00126FE5">
        <w:rPr>
          <w:lang w:eastAsia="zh-CN"/>
        </w:rPr>
        <w:t>CORESET</w:t>
      </w:r>
      <w:r w:rsidRPr="00126FE5">
        <w:rPr>
          <w:rFonts w:hint="eastAsia"/>
          <w:lang w:eastAsia="zh-CN"/>
        </w:rPr>
        <w:t xml:space="preserve"> symbols</w:t>
      </w:r>
      <w:r w:rsidRPr="00126FE5">
        <w:rPr>
          <w:lang w:eastAsia="zh-CN"/>
        </w:rPr>
        <w:t xml:space="preserve"> from UE perspective.</w:t>
      </w:r>
    </w:p>
    <w:p w14:paraId="711B7203" w14:textId="77777777" w:rsidR="00C97617" w:rsidRPr="00126FE5" w:rsidRDefault="00C97617" w:rsidP="00C97617">
      <w:pPr>
        <w:pStyle w:val="RAN1bullet1"/>
      </w:pPr>
      <w:r w:rsidRPr="00126FE5">
        <w:t>Above applies at least for the case where PDCCH and CSI-RS are spatially QCL-ed, and FFS for multi-panel UEs</w:t>
      </w:r>
    </w:p>
    <w:p w14:paraId="44F1DF17" w14:textId="77777777" w:rsidR="00C97617" w:rsidRPr="00126FE5" w:rsidRDefault="00C97617" w:rsidP="00C97617">
      <w:pPr>
        <w:pStyle w:val="RAN1bullet1"/>
      </w:pPr>
      <w:r w:rsidRPr="00126FE5">
        <w:t>FFS: Use case when the above is applicable (ex: CSI reporting for wideband and partial band)</w:t>
      </w:r>
    </w:p>
    <w:p w14:paraId="0E0854E4" w14:textId="77777777" w:rsidR="00C97617" w:rsidRPr="00126FE5" w:rsidRDefault="00C97617" w:rsidP="00C97617">
      <w:pPr>
        <w:pStyle w:val="RAN1bullet1"/>
      </w:pPr>
      <w:r w:rsidRPr="00126FE5">
        <w:t>Note: CSI-RS BW discussion should be taken into account</w:t>
      </w:r>
    </w:p>
    <w:p w14:paraId="70AD7901" w14:textId="77777777" w:rsidR="00C97617" w:rsidRPr="00126FE5" w:rsidRDefault="00C97617" w:rsidP="00C97617">
      <w:pPr>
        <w:pStyle w:val="RAN1bullet1"/>
      </w:pPr>
      <w:r w:rsidRPr="00126FE5">
        <w:rPr>
          <w:rFonts w:hint="eastAsia"/>
        </w:rPr>
        <w:t xml:space="preserve">Above </w:t>
      </w:r>
      <w:r w:rsidRPr="00126FE5">
        <w:t xml:space="preserve">at least </w:t>
      </w:r>
      <w:r w:rsidRPr="00126FE5">
        <w:rPr>
          <w:rFonts w:hint="eastAsia"/>
        </w:rPr>
        <w:t>applies</w:t>
      </w:r>
      <w:r w:rsidRPr="00126FE5">
        <w:t xml:space="preserve"> for non-slot based cases</w:t>
      </w:r>
    </w:p>
    <w:p w14:paraId="4A0814D2" w14:textId="77777777" w:rsidR="00C97617" w:rsidRDefault="00C97617" w:rsidP="00C97617">
      <w:pPr>
        <w:rPr>
          <w:lang w:eastAsia="x-none"/>
        </w:rPr>
      </w:pPr>
      <w:r w:rsidRPr="005F031F">
        <w:rPr>
          <w:lang w:eastAsia="x-none"/>
        </w:rPr>
        <w:t>Above feature is supported for slot-based transmissions as well</w:t>
      </w:r>
    </w:p>
    <w:p w14:paraId="3313A710" w14:textId="77777777" w:rsidR="00C97617" w:rsidRDefault="00C97617" w:rsidP="00C97617">
      <w:pPr>
        <w:rPr>
          <w:lang w:eastAsia="x-none"/>
        </w:rPr>
      </w:pPr>
    </w:p>
    <w:p w14:paraId="6C5EE460" w14:textId="77777777" w:rsidR="00C97617" w:rsidRPr="001825C0" w:rsidRDefault="00C97617" w:rsidP="00C97617">
      <w:pPr>
        <w:rPr>
          <w:b/>
          <w:highlight w:val="green"/>
          <w:lang w:eastAsia="x-none"/>
        </w:rPr>
      </w:pPr>
      <w:r w:rsidRPr="001825C0">
        <w:rPr>
          <w:b/>
          <w:highlight w:val="green"/>
          <w:lang w:eastAsia="x-none"/>
        </w:rPr>
        <w:t>Agreement:</w:t>
      </w:r>
    </w:p>
    <w:p w14:paraId="0F6C301D" w14:textId="77777777" w:rsidR="00C97617" w:rsidRPr="001825C0" w:rsidRDefault="00C97617" w:rsidP="00C97617">
      <w:pPr>
        <w:pStyle w:val="RAN1text"/>
      </w:pPr>
      <w:r w:rsidRPr="001825C0">
        <w:t>At least {8, 9, 10, 11}-th OFDM symbol in a slot structure can be configured for CSI-RS transmission, in addition to the {6, 7, 13, 14}-th OFDM symbol. Note: the symbol locations assume that symbol indexing starts at 1.</w:t>
      </w:r>
    </w:p>
    <w:p w14:paraId="447E781D" w14:textId="77777777" w:rsidR="00C97617" w:rsidRPr="001825C0" w:rsidRDefault="00C97617" w:rsidP="00C97617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1825C0">
        <w:rPr>
          <w:lang w:eastAsia="x-none"/>
        </w:rPr>
        <w:t xml:space="preserve">FFS: Other OFDM symbols </w:t>
      </w:r>
    </w:p>
    <w:p w14:paraId="6CEE4B08" w14:textId="77777777" w:rsidR="00C97617" w:rsidRDefault="00C97617" w:rsidP="00C97617">
      <w:pPr>
        <w:rPr>
          <w:lang w:eastAsia="x-none"/>
        </w:rPr>
      </w:pPr>
    </w:p>
    <w:p w14:paraId="0CC1708A" w14:textId="77777777" w:rsidR="00C97617" w:rsidRDefault="00C97617" w:rsidP="00C97617">
      <w:pPr>
        <w:rPr>
          <w:lang w:eastAsia="x-none"/>
        </w:rPr>
      </w:pPr>
    </w:p>
    <w:p w14:paraId="13FCE46F" w14:textId="77777777" w:rsidR="00C97617" w:rsidRPr="00126FE5" w:rsidRDefault="00C97617" w:rsidP="00C97617">
      <w:pPr>
        <w:rPr>
          <w:b/>
          <w:lang w:eastAsia="x-none"/>
        </w:rPr>
      </w:pPr>
      <w:r w:rsidRPr="00B97E14">
        <w:rPr>
          <w:b/>
          <w:highlight w:val="green"/>
          <w:lang w:eastAsia="x-none"/>
        </w:rPr>
        <w:t>Agreement:</w:t>
      </w:r>
    </w:p>
    <w:p w14:paraId="67D44512" w14:textId="77777777" w:rsidR="00C97617" w:rsidRDefault="00C97617" w:rsidP="00C97617">
      <w:pPr>
        <w:rPr>
          <w:lang w:eastAsia="x-none"/>
        </w:rPr>
      </w:pPr>
      <w:r>
        <w:rPr>
          <w:lang w:eastAsia="zh-CN"/>
        </w:rPr>
        <w:t xml:space="preserve">A </w:t>
      </w:r>
      <w:r w:rsidRPr="00114E3D">
        <w:rPr>
          <w:lang w:eastAsia="zh-CN"/>
        </w:rPr>
        <w:t xml:space="preserve">CSI-RS </w:t>
      </w:r>
      <w:r>
        <w:rPr>
          <w:lang w:eastAsia="zh-CN"/>
        </w:rPr>
        <w:t>resource can be configured</w:t>
      </w:r>
      <w:r w:rsidRPr="00114E3D">
        <w:rPr>
          <w:lang w:eastAsia="zh-CN"/>
        </w:rPr>
        <w:t xml:space="preserve"> on </w:t>
      </w:r>
      <w:r>
        <w:rPr>
          <w:rFonts w:hint="eastAsia"/>
          <w:lang w:eastAsia="zh-CN"/>
        </w:rPr>
        <w:t>RB</w:t>
      </w:r>
      <w:r w:rsidRPr="00114E3D">
        <w:rPr>
          <w:rFonts w:hint="eastAsia"/>
          <w:lang w:eastAsia="zh-CN"/>
        </w:rPr>
        <w:t xml:space="preserve">s outside </w:t>
      </w:r>
      <w:r>
        <w:rPr>
          <w:lang w:eastAsia="zh-CN"/>
        </w:rPr>
        <w:t>PBCH RBs in the symbols containing SS block</w:t>
      </w:r>
      <w:r w:rsidRPr="00114E3D">
        <w:rPr>
          <w:rFonts w:hint="eastAsia"/>
          <w:lang w:eastAsia="zh-CN"/>
        </w:rPr>
        <w:t xml:space="preserve"> </w:t>
      </w:r>
      <w:r w:rsidRPr="00114E3D">
        <w:rPr>
          <w:lang w:eastAsia="zh-CN"/>
        </w:rPr>
        <w:t>from UE perspective.</w:t>
      </w:r>
    </w:p>
    <w:p w14:paraId="556AC012" w14:textId="77777777" w:rsidR="00C97617" w:rsidRPr="004F6185" w:rsidRDefault="00C97617" w:rsidP="00C97617">
      <w:pPr>
        <w:pStyle w:val="RAN1bullet1"/>
      </w:pPr>
      <w:r w:rsidRPr="004F6185">
        <w:t xml:space="preserve">Above applies at least for the case where SS block and CSI-RS are spatially QCL-ed, FFS for multi-panel UEs. </w:t>
      </w:r>
    </w:p>
    <w:p w14:paraId="7B574807" w14:textId="77777777" w:rsidR="00C97617" w:rsidRPr="004F6185" w:rsidRDefault="00C97617" w:rsidP="00C97617">
      <w:pPr>
        <w:pStyle w:val="RAN1bullet2"/>
        <w:rPr>
          <w:lang w:eastAsia="zh-CN"/>
        </w:rPr>
      </w:pPr>
      <w:r w:rsidRPr="004F6185">
        <w:rPr>
          <w:lang w:eastAsia="zh-CN"/>
        </w:rPr>
        <w:t xml:space="preserve">FFS: If non-QCLed, </w:t>
      </w:r>
      <w:r>
        <w:rPr>
          <w:lang w:eastAsia="zh-CN"/>
        </w:rPr>
        <w:t>study UE’s behavior</w:t>
      </w:r>
    </w:p>
    <w:p w14:paraId="5E733E69" w14:textId="77777777" w:rsidR="00C97617" w:rsidRDefault="00C97617" w:rsidP="00C97617">
      <w:pPr>
        <w:pStyle w:val="RAN1bullet1"/>
      </w:pPr>
      <w:r w:rsidRPr="0005736D">
        <w:t>Note: CSI-RS BW discussion should be taken into account</w:t>
      </w:r>
      <w:r>
        <w:t xml:space="preserve">. If beam management is agreed, the requirement on minimum BW for CSI acquisition and beam management may be different. </w:t>
      </w:r>
    </w:p>
    <w:p w14:paraId="062E2461" w14:textId="77777777" w:rsidR="00C97617" w:rsidRDefault="00C97617" w:rsidP="00C97617">
      <w:pPr>
        <w:pStyle w:val="RAN1bullet1"/>
      </w:pPr>
      <w:r w:rsidRPr="004F6185">
        <w:t>Above applies at least for the case where the same subcarrier spacing is used for SS block and CSI-RS</w:t>
      </w:r>
    </w:p>
    <w:p w14:paraId="333655BC" w14:textId="77777777" w:rsidR="00C97617" w:rsidRDefault="00C97617" w:rsidP="00C97617">
      <w:pPr>
        <w:pStyle w:val="RAN1bullet1"/>
      </w:pPr>
      <w:r>
        <w:t>Down select following alternatives:</w:t>
      </w:r>
    </w:p>
    <w:p w14:paraId="4683E57D" w14:textId="77777777" w:rsidR="00C97617" w:rsidRDefault="00C97617" w:rsidP="00C97617">
      <w:pPr>
        <w:pStyle w:val="RAN1bullet2"/>
        <w:rPr>
          <w:lang w:eastAsia="zh-CN"/>
        </w:rPr>
      </w:pPr>
      <w:r>
        <w:rPr>
          <w:lang w:eastAsia="zh-CN"/>
        </w:rPr>
        <w:t>Alt.1 Above applies for the cases: CSI-RS used for beam management and CSI acquisition</w:t>
      </w:r>
    </w:p>
    <w:p w14:paraId="4D07BE3B" w14:textId="77777777" w:rsidR="00C97617" w:rsidRDefault="00C97617" w:rsidP="00C97617">
      <w:pPr>
        <w:pStyle w:val="RAN1bullet2"/>
        <w:rPr>
          <w:lang w:eastAsia="zh-CN"/>
        </w:rPr>
      </w:pPr>
      <w:r>
        <w:rPr>
          <w:lang w:eastAsia="zh-CN"/>
        </w:rPr>
        <w:t>Alt.2 Above applies for the cases: CSI-RS only used for CSI acquisition</w:t>
      </w:r>
    </w:p>
    <w:p w14:paraId="3D19C4C3" w14:textId="77777777" w:rsidR="00C97617" w:rsidRPr="004F6185" w:rsidRDefault="00C97617" w:rsidP="00C97617">
      <w:pPr>
        <w:pStyle w:val="RAN1bullet2"/>
        <w:rPr>
          <w:lang w:eastAsia="zh-CN"/>
        </w:rPr>
      </w:pPr>
      <w:r>
        <w:rPr>
          <w:lang w:eastAsia="zh-CN"/>
        </w:rPr>
        <w:t>Alt.3 Above applies for the cases: CSI-RS only used for beam management</w:t>
      </w:r>
    </w:p>
    <w:p w14:paraId="2487F65F" w14:textId="77777777" w:rsidR="00C97617" w:rsidRPr="00C97617" w:rsidRDefault="00C97617" w:rsidP="00D11AD9"/>
    <w:p w14:paraId="5DBC3327" w14:textId="2DA19FEB" w:rsidR="00D11AD9" w:rsidRDefault="00C97617" w:rsidP="00D11AD9">
      <w:pPr>
        <w:pStyle w:val="Heading1"/>
      </w:pPr>
      <w:r>
        <w:lastRenderedPageBreak/>
        <w:t xml:space="preserve">On the possible location of CSI-RS configuration </w:t>
      </w:r>
    </w:p>
    <w:p w14:paraId="2C80B51E" w14:textId="6EE4A49A" w:rsidR="00C97617" w:rsidRDefault="00C97617" w:rsidP="0088025E">
      <w:pPr>
        <w:rPr>
          <w:lang w:val="en-GB"/>
        </w:rPr>
      </w:pPr>
      <w:r>
        <w:rPr>
          <w:lang w:val="en-GB"/>
        </w:rPr>
        <w:t xml:space="preserve">In RAN1#90b, it was agreed that 6, 7, 8, 9, 10, 11, 13, 14 OFDM symbol can be used for CSI-RS transmission. Similarly, the CSI-RS can be configured on RBs outside of the CORESET. Effectively, CSI-RS can be transmitted on OFDM symbol 1,2 and 3. </w:t>
      </w:r>
      <w:r w:rsidR="00D06B78">
        <w:rPr>
          <w:lang w:val="en-GB"/>
        </w:rPr>
        <w:t>The leftover OFDM symbols are 4, 5 and 12. The main motivation is that those symbols are likely to carry front-loaded DMRS as well as additional DMRS.</w:t>
      </w:r>
      <w:r w:rsidR="00603AF6">
        <w:rPr>
          <w:lang w:val="en-GB"/>
        </w:rPr>
        <w:t xml:space="preserve"> However, </w:t>
      </w:r>
      <w:r w:rsidR="00341786">
        <w:rPr>
          <w:lang w:val="en-GB"/>
        </w:rPr>
        <w:t xml:space="preserve">it is impossible </w:t>
      </w:r>
      <w:r w:rsidR="00603AF6">
        <w:rPr>
          <w:lang w:val="en-GB"/>
        </w:rPr>
        <w:t>to completely avoid collision with DMRS symbols since there are non-slot based DMRS which can be anywhere.</w:t>
      </w:r>
      <w:r w:rsidR="00341786">
        <w:rPr>
          <w:lang w:val="en-GB"/>
        </w:rPr>
        <w:t xml:space="preserve"> In another words, the collision handling (between CSI-RS and DMRS) mechanism is needed in the spec. With the above said, we propose to allow CSI-RS be configured on any OFDM symbols. </w:t>
      </w:r>
    </w:p>
    <w:p w14:paraId="718CEF0E" w14:textId="76B48CED" w:rsidR="0007195E" w:rsidRDefault="0007195E" w:rsidP="0088025E">
      <w:pPr>
        <w:rPr>
          <w:lang w:val="en-GB"/>
        </w:rPr>
      </w:pPr>
      <w:r>
        <w:rPr>
          <w:lang w:val="en-GB"/>
        </w:rPr>
        <w:t xml:space="preserve">Even on the current well developed LTE network, system load is not always very high. And NR system load </w:t>
      </w:r>
      <w:r w:rsidR="007D21F7">
        <w:rPr>
          <w:lang w:val="en-GB"/>
        </w:rPr>
        <w:t>is expected to be</w:t>
      </w:r>
      <w:r>
        <w:rPr>
          <w:lang w:val="en-GB"/>
        </w:rPr>
        <w:t xml:space="preserve"> lower during the initial deployment phase. For mmWave deployment, the effective system load might be </w:t>
      </w:r>
      <w:r w:rsidR="007D21F7">
        <w:rPr>
          <w:lang w:val="en-GB"/>
        </w:rPr>
        <w:t xml:space="preserve">even </w:t>
      </w:r>
      <w:r>
        <w:rPr>
          <w:lang w:val="en-GB"/>
        </w:rPr>
        <w:t xml:space="preserve">lower due to large </w:t>
      </w:r>
      <w:r w:rsidR="007D21F7">
        <w:rPr>
          <w:lang w:val="en-GB"/>
        </w:rPr>
        <w:t xml:space="preserve">system </w:t>
      </w:r>
      <w:r>
        <w:rPr>
          <w:lang w:val="en-GB"/>
        </w:rPr>
        <w:t>bandwidth.</w:t>
      </w:r>
      <w:r w:rsidR="007D21F7">
        <w:rPr>
          <w:lang w:val="en-GB"/>
        </w:rPr>
        <w:t xml:space="preserve"> </w:t>
      </w:r>
      <w:r>
        <w:rPr>
          <w:lang w:val="en-GB"/>
        </w:rPr>
        <w:t xml:space="preserve"> </w:t>
      </w:r>
      <w:r w:rsidR="00391046">
        <w:rPr>
          <w:lang w:val="en-GB"/>
        </w:rPr>
        <w:t xml:space="preserve">Under such low system load, a lot of radio resource are actual empty. The gain of multiplexing CSI-RS on potential DMRS symbol is high. While you may argue that under such low load, the demand of CSI-RS is also low. However, the system may choose to increase the CSI-RS transmission to get more accurate CSI feedback. </w:t>
      </w:r>
    </w:p>
    <w:p w14:paraId="078F64F3" w14:textId="5474FB8D" w:rsidR="00391046" w:rsidRPr="007D7A74" w:rsidRDefault="00391046" w:rsidP="0088025E">
      <w:r>
        <w:rPr>
          <w:lang w:val="en-GB"/>
        </w:rPr>
        <w:t xml:space="preserve">If the multiplexing between CSI-RS and DMRS are supported, collision handling is needed. And then it’s straight forward to extend the same principle to other RSs. </w:t>
      </w:r>
      <w:r w:rsidR="007D7A74">
        <w:t xml:space="preserve">Similar to CSI-RS, SRS also has the issue on how to multiplex with other RSs or channel. </w:t>
      </w:r>
      <w:r w:rsidR="00D5614D">
        <w:rPr>
          <w:lang w:val="en-GB"/>
        </w:rPr>
        <w:t>Therefore we have the following proposals:</w:t>
      </w:r>
    </w:p>
    <w:p w14:paraId="2026D37E" w14:textId="422EFF62" w:rsidR="007A406C" w:rsidRDefault="007A406C" w:rsidP="00F674B6">
      <w:pPr>
        <w:rPr>
          <w:b/>
          <w:lang w:val="en-GB"/>
        </w:rPr>
      </w:pPr>
      <w:r>
        <w:rPr>
          <w:b/>
          <w:lang w:val="en-GB"/>
        </w:rPr>
        <w:t xml:space="preserve">Proposal-1: From a UE perspective, </w:t>
      </w:r>
      <w:r w:rsidR="004D7B98">
        <w:rPr>
          <w:b/>
          <w:lang w:val="en-GB"/>
        </w:rPr>
        <w:t xml:space="preserve">CSI-RS and DMRS can be configured on the same </w:t>
      </w:r>
      <w:r w:rsidR="009C05BC">
        <w:rPr>
          <w:b/>
          <w:lang w:val="en-GB"/>
        </w:rPr>
        <w:t>symbol</w:t>
      </w:r>
      <w:r w:rsidR="004D7B98">
        <w:rPr>
          <w:b/>
          <w:lang w:val="en-GB"/>
        </w:rPr>
        <w:t xml:space="preserve"> but </w:t>
      </w:r>
      <w:r w:rsidR="00A413E1">
        <w:rPr>
          <w:b/>
          <w:lang w:val="en-GB"/>
        </w:rPr>
        <w:t xml:space="preserve">can’t be transmitted simultaneously </w:t>
      </w:r>
      <w:r>
        <w:rPr>
          <w:b/>
          <w:lang w:val="en-GB"/>
        </w:rPr>
        <w:t xml:space="preserve">(CSI-RS transmission must be on a different symbol than </w:t>
      </w:r>
      <w:r w:rsidR="00606FDA">
        <w:rPr>
          <w:b/>
          <w:lang w:val="en-GB"/>
        </w:rPr>
        <w:t>the transmitted DMRS</w:t>
      </w:r>
      <w:r>
        <w:rPr>
          <w:b/>
          <w:lang w:val="en-GB"/>
        </w:rPr>
        <w:t>)</w:t>
      </w:r>
      <w:r w:rsidR="00DC7EEF">
        <w:rPr>
          <w:b/>
          <w:lang w:val="en-GB"/>
        </w:rPr>
        <w:t xml:space="preserve">. </w:t>
      </w:r>
    </w:p>
    <w:p w14:paraId="25B8609A" w14:textId="4AA2900F" w:rsidR="00F674B6" w:rsidRPr="00D36D17" w:rsidRDefault="003F6DAD" w:rsidP="00F674B6">
      <w:pPr>
        <w:rPr>
          <w:b/>
          <w:lang w:val="en-GB"/>
        </w:rPr>
      </w:pPr>
      <w:r>
        <w:rPr>
          <w:b/>
          <w:lang w:val="en-GB"/>
        </w:rPr>
        <w:t>Proposal-2</w:t>
      </w:r>
      <w:r w:rsidR="00DC7EEF">
        <w:rPr>
          <w:b/>
          <w:lang w:val="en-GB"/>
        </w:rPr>
        <w:t xml:space="preserve">: </w:t>
      </w:r>
      <w:r w:rsidR="00132D1C">
        <w:rPr>
          <w:b/>
          <w:lang w:val="en-GB"/>
        </w:rPr>
        <w:t xml:space="preserve">From a UE perspective, SRS and DMRS can be configured on the same </w:t>
      </w:r>
      <w:r w:rsidR="0019662F">
        <w:rPr>
          <w:b/>
          <w:lang w:val="en-GB"/>
        </w:rPr>
        <w:t>symbol</w:t>
      </w:r>
      <w:r w:rsidR="00132D1C">
        <w:rPr>
          <w:b/>
          <w:lang w:val="en-GB"/>
        </w:rPr>
        <w:t xml:space="preserve"> but can’t be transmitted simultaneously </w:t>
      </w:r>
      <w:r w:rsidR="00DC7EEF">
        <w:rPr>
          <w:b/>
          <w:lang w:val="en-GB"/>
        </w:rPr>
        <w:t>(</w:t>
      </w:r>
      <w:r w:rsidR="000D0E37">
        <w:rPr>
          <w:b/>
          <w:lang w:val="en-GB"/>
        </w:rPr>
        <w:t>SRS</w:t>
      </w:r>
      <w:r w:rsidR="00DC7EEF">
        <w:rPr>
          <w:b/>
          <w:lang w:val="en-GB"/>
        </w:rPr>
        <w:t xml:space="preserve"> transmission must be on a different symbol than the transmitted DMRS).</w:t>
      </w:r>
    </w:p>
    <w:p w14:paraId="2D5EB536" w14:textId="77777777" w:rsidR="00F674B6" w:rsidRPr="00D36D17" w:rsidRDefault="00F674B6" w:rsidP="00F674B6">
      <w:pPr>
        <w:rPr>
          <w:b/>
          <w:lang w:val="en-GB"/>
        </w:rPr>
      </w:pPr>
      <w:r w:rsidRPr="00D36D17">
        <w:rPr>
          <w:b/>
          <w:lang w:val="en-GB"/>
        </w:rPr>
        <w:t>Proposal</w:t>
      </w:r>
      <w:r>
        <w:rPr>
          <w:b/>
          <w:lang w:val="en-GB"/>
        </w:rPr>
        <w:t>-3</w:t>
      </w:r>
      <w:r w:rsidRPr="00D36D17">
        <w:rPr>
          <w:b/>
          <w:lang w:val="en-GB"/>
        </w:rPr>
        <w:t xml:space="preserve">: Further study the collision handling rules, starting point is to drop CSI-RS </w:t>
      </w:r>
      <w:r>
        <w:rPr>
          <w:b/>
          <w:lang w:val="en-GB"/>
        </w:rPr>
        <w:t xml:space="preserve">and SRS when collision happens </w:t>
      </w:r>
    </w:p>
    <w:p w14:paraId="0F8ABE68" w14:textId="77777777" w:rsidR="00CB1B31" w:rsidRPr="00A62EBB" w:rsidRDefault="00CB1B31" w:rsidP="00CB1B31">
      <w:pPr>
        <w:rPr>
          <w:b/>
          <w:lang w:val="en-GB"/>
        </w:rPr>
      </w:pPr>
      <w:r>
        <w:rPr>
          <w:b/>
          <w:lang w:val="en-GB"/>
        </w:rPr>
        <w:t>Proposal-4: Do not change or introduce new RS patterns (at least including CSI-RS, SRS, DMRS) for multiplexing with other RSs.</w:t>
      </w:r>
    </w:p>
    <w:p w14:paraId="70C82586" w14:textId="35248875" w:rsidR="008D04DC" w:rsidRDefault="007C3145" w:rsidP="008D04DC">
      <w:pPr>
        <w:pStyle w:val="Heading1"/>
      </w:pPr>
      <w:r>
        <w:t>Conclusion</w:t>
      </w:r>
    </w:p>
    <w:p w14:paraId="5371F11E" w14:textId="3CFD3F8E" w:rsidR="00363E20" w:rsidRDefault="007C3145" w:rsidP="00CF7649">
      <w:pPr>
        <w:rPr>
          <w:lang w:val="en-GB"/>
        </w:rPr>
      </w:pPr>
      <w:r>
        <w:rPr>
          <w:lang w:val="en-GB"/>
        </w:rPr>
        <w:t xml:space="preserve">In this paper, we give our view on the </w:t>
      </w:r>
      <w:r w:rsidR="003F4759">
        <w:rPr>
          <w:lang w:val="en-GB"/>
        </w:rPr>
        <w:t>multiplexing of RSs</w:t>
      </w:r>
      <w:r w:rsidR="00FA4BC2">
        <w:rPr>
          <w:lang w:val="en-GB"/>
        </w:rPr>
        <w:t>, specifically, we have the following proposals:</w:t>
      </w:r>
    </w:p>
    <w:p w14:paraId="51B7F03F" w14:textId="77777777" w:rsidR="00FF2B2A" w:rsidRDefault="00FF2B2A" w:rsidP="00FF2B2A">
      <w:pPr>
        <w:rPr>
          <w:b/>
          <w:lang w:val="en-GB"/>
        </w:rPr>
      </w:pPr>
      <w:r>
        <w:rPr>
          <w:b/>
          <w:lang w:val="en-GB"/>
        </w:rPr>
        <w:t xml:space="preserve">Proposal-1: From a UE perspective, CSI-RS and DMRS can be configured on the same symbol but can’t be transmitted simultaneously (CSI-RS transmission must be on a different symbol than the transmitted DMRS). </w:t>
      </w:r>
    </w:p>
    <w:p w14:paraId="18887974" w14:textId="77777777" w:rsidR="00FF2B2A" w:rsidRPr="00D36D17" w:rsidRDefault="00FF2B2A" w:rsidP="00FF2B2A">
      <w:pPr>
        <w:rPr>
          <w:b/>
          <w:lang w:val="en-GB"/>
        </w:rPr>
      </w:pPr>
      <w:r>
        <w:rPr>
          <w:b/>
          <w:lang w:val="en-GB"/>
        </w:rPr>
        <w:t>Proposal-2: From a UE perspective, SRS and DMRS can be configured on the same symbol but can’t be transmitted simultaneously (SRS transmission must be on a different symbol than the transmitted DMRS).</w:t>
      </w:r>
    </w:p>
    <w:p w14:paraId="46A82571" w14:textId="77777777" w:rsidR="00FF2B2A" w:rsidRPr="00D36D17" w:rsidRDefault="00FF2B2A" w:rsidP="00FF2B2A">
      <w:pPr>
        <w:rPr>
          <w:b/>
          <w:lang w:val="en-GB"/>
        </w:rPr>
      </w:pPr>
      <w:r w:rsidRPr="00D36D17">
        <w:rPr>
          <w:b/>
          <w:lang w:val="en-GB"/>
        </w:rPr>
        <w:t>Proposal</w:t>
      </w:r>
      <w:r>
        <w:rPr>
          <w:b/>
          <w:lang w:val="en-GB"/>
        </w:rPr>
        <w:t>-3</w:t>
      </w:r>
      <w:r w:rsidRPr="00D36D17">
        <w:rPr>
          <w:b/>
          <w:lang w:val="en-GB"/>
        </w:rPr>
        <w:t xml:space="preserve">: Further study the collision handling rules, starting point is to drop CSI-RS </w:t>
      </w:r>
      <w:r>
        <w:rPr>
          <w:b/>
          <w:lang w:val="en-GB"/>
        </w:rPr>
        <w:t xml:space="preserve">and SRS when collision happens </w:t>
      </w:r>
    </w:p>
    <w:p w14:paraId="3BB132C6" w14:textId="77777777" w:rsidR="00FF2B2A" w:rsidRPr="00A62EBB" w:rsidRDefault="00FF2B2A" w:rsidP="00FF2B2A">
      <w:pPr>
        <w:rPr>
          <w:b/>
          <w:lang w:val="en-GB"/>
        </w:rPr>
      </w:pPr>
      <w:r>
        <w:rPr>
          <w:b/>
          <w:lang w:val="en-GB"/>
        </w:rPr>
        <w:t>Proposal-4: Do not change or introduce new RS patterns (at least including CSI-RS, SRS, DMRS) for multiplexing with other RSs.</w:t>
      </w:r>
    </w:p>
    <w:p w14:paraId="553BFE17" w14:textId="0DC43A9F" w:rsidR="00363E20" w:rsidRDefault="00AF2C72" w:rsidP="00AF2C72">
      <w:pPr>
        <w:pStyle w:val="Heading1"/>
      </w:pPr>
      <w:r>
        <w:lastRenderedPageBreak/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0823A" w14:textId="77777777" w:rsidR="008C1C66" w:rsidRDefault="008C1C66" w:rsidP="00A03DF3">
      <w:pPr>
        <w:spacing w:after="0"/>
      </w:pPr>
      <w:r>
        <w:separator/>
      </w:r>
    </w:p>
  </w:endnote>
  <w:endnote w:type="continuationSeparator" w:id="0">
    <w:p w14:paraId="6EE8FAA9" w14:textId="77777777" w:rsidR="008C1C66" w:rsidRDefault="008C1C66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672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6721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DC1FE" w14:textId="77777777" w:rsidR="008C1C66" w:rsidRDefault="008C1C66" w:rsidP="00A03DF3">
      <w:pPr>
        <w:spacing w:after="0"/>
      </w:pPr>
      <w:r>
        <w:separator/>
      </w:r>
    </w:p>
  </w:footnote>
  <w:footnote w:type="continuationSeparator" w:id="0">
    <w:p w14:paraId="4534612E" w14:textId="77777777" w:rsidR="008C1C66" w:rsidRDefault="008C1C66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451E0"/>
    <w:multiLevelType w:val="hybridMultilevel"/>
    <w:tmpl w:val="917CA97E"/>
    <w:lvl w:ilvl="0" w:tplc="D4D44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203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167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A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943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329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A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AC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C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E40372"/>
    <w:multiLevelType w:val="hybridMultilevel"/>
    <w:tmpl w:val="9F8C4360"/>
    <w:lvl w:ilvl="0" w:tplc="5096E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633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4F3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2FD84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E2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C4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EEB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C8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A2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B06FE"/>
    <w:multiLevelType w:val="hybridMultilevel"/>
    <w:tmpl w:val="F2E24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331963"/>
    <w:multiLevelType w:val="hybridMultilevel"/>
    <w:tmpl w:val="4D7E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1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4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10"/>
  </w:num>
  <w:num w:numId="5">
    <w:abstractNumId w:val="15"/>
  </w:num>
  <w:num w:numId="6">
    <w:abstractNumId w:val="11"/>
  </w:num>
  <w:num w:numId="7">
    <w:abstractNumId w:val="34"/>
  </w:num>
  <w:num w:numId="8">
    <w:abstractNumId w:val="22"/>
  </w:num>
  <w:num w:numId="9">
    <w:abstractNumId w:val="29"/>
  </w:num>
  <w:num w:numId="10">
    <w:abstractNumId w:val="7"/>
  </w:num>
  <w:num w:numId="11">
    <w:abstractNumId w:val="13"/>
  </w:num>
  <w:num w:numId="12">
    <w:abstractNumId w:val="28"/>
  </w:num>
  <w:num w:numId="13">
    <w:abstractNumId w:val="14"/>
  </w:num>
  <w:num w:numId="14">
    <w:abstractNumId w:val="19"/>
  </w:num>
  <w:num w:numId="15">
    <w:abstractNumId w:val="20"/>
  </w:num>
  <w:num w:numId="16">
    <w:abstractNumId w:val="30"/>
  </w:num>
  <w:num w:numId="17">
    <w:abstractNumId w:val="32"/>
  </w:num>
  <w:num w:numId="18">
    <w:abstractNumId w:val="4"/>
  </w:num>
  <w:num w:numId="19">
    <w:abstractNumId w:val="8"/>
  </w:num>
  <w:num w:numId="20">
    <w:abstractNumId w:val="27"/>
  </w:num>
  <w:num w:numId="21">
    <w:abstractNumId w:val="18"/>
  </w:num>
  <w:num w:numId="22">
    <w:abstractNumId w:val="6"/>
  </w:num>
  <w:num w:numId="23">
    <w:abstractNumId w:val="2"/>
  </w:num>
  <w:num w:numId="24">
    <w:abstractNumId w:val="31"/>
  </w:num>
  <w:num w:numId="25">
    <w:abstractNumId w:val="33"/>
  </w:num>
  <w:num w:numId="26">
    <w:abstractNumId w:val="9"/>
  </w:num>
  <w:num w:numId="27">
    <w:abstractNumId w:val="6"/>
  </w:num>
  <w:num w:numId="28">
    <w:abstractNumId w:val="24"/>
  </w:num>
  <w:num w:numId="29">
    <w:abstractNumId w:val="26"/>
  </w:num>
  <w:num w:numId="30">
    <w:abstractNumId w:val="21"/>
  </w:num>
  <w:num w:numId="31">
    <w:abstractNumId w:val="25"/>
  </w:num>
  <w:num w:numId="32">
    <w:abstractNumId w:val="12"/>
  </w:num>
  <w:num w:numId="33">
    <w:abstractNumId w:val="23"/>
  </w:num>
  <w:num w:numId="34">
    <w:abstractNumId w:val="6"/>
  </w:num>
  <w:num w:numId="35">
    <w:abstractNumId w:val="6"/>
  </w:num>
  <w:num w:numId="36">
    <w:abstractNumId w:val="5"/>
  </w:num>
  <w:num w:numId="37">
    <w:abstractNumId w:val="1"/>
  </w:num>
  <w:num w:numId="38">
    <w:abstractNumId w:val="3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261E3"/>
    <w:rsid w:val="00027C22"/>
    <w:rsid w:val="000306CB"/>
    <w:rsid w:val="000330ED"/>
    <w:rsid w:val="00033AB4"/>
    <w:rsid w:val="000369D7"/>
    <w:rsid w:val="0004018C"/>
    <w:rsid w:val="00044BD7"/>
    <w:rsid w:val="0004589F"/>
    <w:rsid w:val="00045CDA"/>
    <w:rsid w:val="00050616"/>
    <w:rsid w:val="00051B99"/>
    <w:rsid w:val="0005221C"/>
    <w:rsid w:val="00066211"/>
    <w:rsid w:val="0007152D"/>
    <w:rsid w:val="0007195E"/>
    <w:rsid w:val="00085F64"/>
    <w:rsid w:val="00092B53"/>
    <w:rsid w:val="00092DB2"/>
    <w:rsid w:val="000935E4"/>
    <w:rsid w:val="00095A13"/>
    <w:rsid w:val="00097F85"/>
    <w:rsid w:val="000A3623"/>
    <w:rsid w:val="000A3742"/>
    <w:rsid w:val="000A4E51"/>
    <w:rsid w:val="000A77DD"/>
    <w:rsid w:val="000C0C74"/>
    <w:rsid w:val="000C2AB2"/>
    <w:rsid w:val="000C629F"/>
    <w:rsid w:val="000D0E37"/>
    <w:rsid w:val="000D44F3"/>
    <w:rsid w:val="000D7B19"/>
    <w:rsid w:val="000E34D7"/>
    <w:rsid w:val="000E7D06"/>
    <w:rsid w:val="000F3704"/>
    <w:rsid w:val="000F70D6"/>
    <w:rsid w:val="000F79C9"/>
    <w:rsid w:val="001002BA"/>
    <w:rsid w:val="001026C3"/>
    <w:rsid w:val="00106903"/>
    <w:rsid w:val="00107EBD"/>
    <w:rsid w:val="00112BF4"/>
    <w:rsid w:val="001153C1"/>
    <w:rsid w:val="0011607E"/>
    <w:rsid w:val="00116777"/>
    <w:rsid w:val="001241AA"/>
    <w:rsid w:val="001258AF"/>
    <w:rsid w:val="001261CB"/>
    <w:rsid w:val="00132D1C"/>
    <w:rsid w:val="00134857"/>
    <w:rsid w:val="001372D8"/>
    <w:rsid w:val="00137BBA"/>
    <w:rsid w:val="00146831"/>
    <w:rsid w:val="00146942"/>
    <w:rsid w:val="00150F00"/>
    <w:rsid w:val="0015239D"/>
    <w:rsid w:val="00152E02"/>
    <w:rsid w:val="00155624"/>
    <w:rsid w:val="00157ECF"/>
    <w:rsid w:val="0016463F"/>
    <w:rsid w:val="001735CB"/>
    <w:rsid w:val="00174425"/>
    <w:rsid w:val="00183B2D"/>
    <w:rsid w:val="00184167"/>
    <w:rsid w:val="001852B2"/>
    <w:rsid w:val="0019306E"/>
    <w:rsid w:val="00193395"/>
    <w:rsid w:val="0019662F"/>
    <w:rsid w:val="001974D0"/>
    <w:rsid w:val="001A059E"/>
    <w:rsid w:val="001A68FD"/>
    <w:rsid w:val="001A6F98"/>
    <w:rsid w:val="001A7C3A"/>
    <w:rsid w:val="001B6C4D"/>
    <w:rsid w:val="001C3C25"/>
    <w:rsid w:val="001D61E1"/>
    <w:rsid w:val="001D698A"/>
    <w:rsid w:val="001D7377"/>
    <w:rsid w:val="001D73E2"/>
    <w:rsid w:val="001E0FE1"/>
    <w:rsid w:val="001E1CDD"/>
    <w:rsid w:val="001E5FF0"/>
    <w:rsid w:val="001E6965"/>
    <w:rsid w:val="001E7A26"/>
    <w:rsid w:val="001F0EBA"/>
    <w:rsid w:val="001F18CF"/>
    <w:rsid w:val="001F1F54"/>
    <w:rsid w:val="001F6945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37B"/>
    <w:rsid w:val="00224D3B"/>
    <w:rsid w:val="00225AD4"/>
    <w:rsid w:val="0023027D"/>
    <w:rsid w:val="00235F95"/>
    <w:rsid w:val="00243337"/>
    <w:rsid w:val="00250A2F"/>
    <w:rsid w:val="00250D87"/>
    <w:rsid w:val="0025179E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75E33"/>
    <w:rsid w:val="00280D6A"/>
    <w:rsid w:val="00282243"/>
    <w:rsid w:val="00293FEC"/>
    <w:rsid w:val="00294E3B"/>
    <w:rsid w:val="002A443F"/>
    <w:rsid w:val="002B113B"/>
    <w:rsid w:val="002B26F8"/>
    <w:rsid w:val="002B4CBD"/>
    <w:rsid w:val="002C39BA"/>
    <w:rsid w:val="002C4589"/>
    <w:rsid w:val="002C49F0"/>
    <w:rsid w:val="002C4B1C"/>
    <w:rsid w:val="002C4FB0"/>
    <w:rsid w:val="002C60B3"/>
    <w:rsid w:val="002D0E77"/>
    <w:rsid w:val="002D1D49"/>
    <w:rsid w:val="002E2C98"/>
    <w:rsid w:val="002E72F9"/>
    <w:rsid w:val="002F3FC4"/>
    <w:rsid w:val="00302364"/>
    <w:rsid w:val="003029E4"/>
    <w:rsid w:val="00303721"/>
    <w:rsid w:val="00304012"/>
    <w:rsid w:val="0031220B"/>
    <w:rsid w:val="00315806"/>
    <w:rsid w:val="00315FAF"/>
    <w:rsid w:val="00316619"/>
    <w:rsid w:val="00320A8C"/>
    <w:rsid w:val="00320AA8"/>
    <w:rsid w:val="00320BD0"/>
    <w:rsid w:val="00320E5A"/>
    <w:rsid w:val="003266A9"/>
    <w:rsid w:val="00326861"/>
    <w:rsid w:val="00331DD7"/>
    <w:rsid w:val="003336FC"/>
    <w:rsid w:val="00333B2F"/>
    <w:rsid w:val="00337899"/>
    <w:rsid w:val="00340D03"/>
    <w:rsid w:val="00341786"/>
    <w:rsid w:val="003547D5"/>
    <w:rsid w:val="00361386"/>
    <w:rsid w:val="00363E20"/>
    <w:rsid w:val="0037223E"/>
    <w:rsid w:val="0037404F"/>
    <w:rsid w:val="00376A4C"/>
    <w:rsid w:val="003776B2"/>
    <w:rsid w:val="003778D9"/>
    <w:rsid w:val="00387A55"/>
    <w:rsid w:val="00390188"/>
    <w:rsid w:val="00391046"/>
    <w:rsid w:val="0039473D"/>
    <w:rsid w:val="00395A22"/>
    <w:rsid w:val="003A157A"/>
    <w:rsid w:val="003A1BE3"/>
    <w:rsid w:val="003A4608"/>
    <w:rsid w:val="003A6195"/>
    <w:rsid w:val="003B4545"/>
    <w:rsid w:val="003B5C49"/>
    <w:rsid w:val="003C04C9"/>
    <w:rsid w:val="003C0688"/>
    <w:rsid w:val="003C20A4"/>
    <w:rsid w:val="003C2ADF"/>
    <w:rsid w:val="003C5ABF"/>
    <w:rsid w:val="003D53F0"/>
    <w:rsid w:val="003E3444"/>
    <w:rsid w:val="003E3522"/>
    <w:rsid w:val="003E7DEE"/>
    <w:rsid w:val="003F0E39"/>
    <w:rsid w:val="003F1A54"/>
    <w:rsid w:val="003F36FF"/>
    <w:rsid w:val="003F4759"/>
    <w:rsid w:val="003F68FF"/>
    <w:rsid w:val="003F6DAD"/>
    <w:rsid w:val="003F7A82"/>
    <w:rsid w:val="00403859"/>
    <w:rsid w:val="00404E7A"/>
    <w:rsid w:val="0040665A"/>
    <w:rsid w:val="004156C4"/>
    <w:rsid w:val="00416848"/>
    <w:rsid w:val="0041687B"/>
    <w:rsid w:val="00417010"/>
    <w:rsid w:val="0041753A"/>
    <w:rsid w:val="00420203"/>
    <w:rsid w:val="004239C6"/>
    <w:rsid w:val="0043042D"/>
    <w:rsid w:val="00434EBF"/>
    <w:rsid w:val="004362B0"/>
    <w:rsid w:val="00437253"/>
    <w:rsid w:val="004377F0"/>
    <w:rsid w:val="0044468E"/>
    <w:rsid w:val="00451543"/>
    <w:rsid w:val="00454B27"/>
    <w:rsid w:val="00462337"/>
    <w:rsid w:val="00463A1C"/>
    <w:rsid w:val="00464EBF"/>
    <w:rsid w:val="004757D7"/>
    <w:rsid w:val="00484322"/>
    <w:rsid w:val="004916AD"/>
    <w:rsid w:val="00491CAF"/>
    <w:rsid w:val="00492AF8"/>
    <w:rsid w:val="00494B20"/>
    <w:rsid w:val="004A08A9"/>
    <w:rsid w:val="004A1982"/>
    <w:rsid w:val="004A3FE3"/>
    <w:rsid w:val="004A4698"/>
    <w:rsid w:val="004A5460"/>
    <w:rsid w:val="004A6EA1"/>
    <w:rsid w:val="004B1914"/>
    <w:rsid w:val="004C01AE"/>
    <w:rsid w:val="004C1D37"/>
    <w:rsid w:val="004C4EE6"/>
    <w:rsid w:val="004C6E15"/>
    <w:rsid w:val="004D23C9"/>
    <w:rsid w:val="004D7B98"/>
    <w:rsid w:val="004E24E6"/>
    <w:rsid w:val="004E4B4C"/>
    <w:rsid w:val="004F14EC"/>
    <w:rsid w:val="00500F1F"/>
    <w:rsid w:val="00512E54"/>
    <w:rsid w:val="005132EB"/>
    <w:rsid w:val="00520D3A"/>
    <w:rsid w:val="00526E57"/>
    <w:rsid w:val="00533CC2"/>
    <w:rsid w:val="00534474"/>
    <w:rsid w:val="005349E0"/>
    <w:rsid w:val="00553CEE"/>
    <w:rsid w:val="00554143"/>
    <w:rsid w:val="00554916"/>
    <w:rsid w:val="00556265"/>
    <w:rsid w:val="00566D2E"/>
    <w:rsid w:val="0057563A"/>
    <w:rsid w:val="00582486"/>
    <w:rsid w:val="00584E38"/>
    <w:rsid w:val="0058635D"/>
    <w:rsid w:val="00591605"/>
    <w:rsid w:val="005935F8"/>
    <w:rsid w:val="00594E1F"/>
    <w:rsid w:val="005A13B6"/>
    <w:rsid w:val="005B4A31"/>
    <w:rsid w:val="005C17F4"/>
    <w:rsid w:val="005C1BF7"/>
    <w:rsid w:val="005C54E8"/>
    <w:rsid w:val="005C5F6F"/>
    <w:rsid w:val="005E7BD6"/>
    <w:rsid w:val="005F2BEE"/>
    <w:rsid w:val="005F49BE"/>
    <w:rsid w:val="00603AF6"/>
    <w:rsid w:val="00606FDA"/>
    <w:rsid w:val="00617FA5"/>
    <w:rsid w:val="00620B9B"/>
    <w:rsid w:val="00620D6C"/>
    <w:rsid w:val="00621044"/>
    <w:rsid w:val="00632346"/>
    <w:rsid w:val="0063399D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6C08"/>
    <w:rsid w:val="006774EA"/>
    <w:rsid w:val="00692A94"/>
    <w:rsid w:val="00697CB2"/>
    <w:rsid w:val="006A10AC"/>
    <w:rsid w:val="006B3A36"/>
    <w:rsid w:val="006C341B"/>
    <w:rsid w:val="006D0539"/>
    <w:rsid w:val="006D2C60"/>
    <w:rsid w:val="006D71C6"/>
    <w:rsid w:val="006D758C"/>
    <w:rsid w:val="006E2EE8"/>
    <w:rsid w:val="006E493D"/>
    <w:rsid w:val="006E7222"/>
    <w:rsid w:val="006F2AAA"/>
    <w:rsid w:val="006F3CA8"/>
    <w:rsid w:val="007024A6"/>
    <w:rsid w:val="007034D5"/>
    <w:rsid w:val="007111D8"/>
    <w:rsid w:val="0072212E"/>
    <w:rsid w:val="007239B1"/>
    <w:rsid w:val="007314F6"/>
    <w:rsid w:val="00736084"/>
    <w:rsid w:val="00744101"/>
    <w:rsid w:val="00744207"/>
    <w:rsid w:val="00745CB0"/>
    <w:rsid w:val="00751B47"/>
    <w:rsid w:val="0075218A"/>
    <w:rsid w:val="0076369B"/>
    <w:rsid w:val="00764E96"/>
    <w:rsid w:val="00767F04"/>
    <w:rsid w:val="007712A1"/>
    <w:rsid w:val="00775CDB"/>
    <w:rsid w:val="007842E3"/>
    <w:rsid w:val="00794BEE"/>
    <w:rsid w:val="007A406C"/>
    <w:rsid w:val="007A4702"/>
    <w:rsid w:val="007A4AEB"/>
    <w:rsid w:val="007B0099"/>
    <w:rsid w:val="007B0C31"/>
    <w:rsid w:val="007B3085"/>
    <w:rsid w:val="007B3DE9"/>
    <w:rsid w:val="007B4BF4"/>
    <w:rsid w:val="007B4F78"/>
    <w:rsid w:val="007B6396"/>
    <w:rsid w:val="007B6F7A"/>
    <w:rsid w:val="007B777E"/>
    <w:rsid w:val="007C3145"/>
    <w:rsid w:val="007C3B30"/>
    <w:rsid w:val="007D21F7"/>
    <w:rsid w:val="007D4EF8"/>
    <w:rsid w:val="007D7A74"/>
    <w:rsid w:val="007E2C9D"/>
    <w:rsid w:val="007E403A"/>
    <w:rsid w:val="007E42D4"/>
    <w:rsid w:val="007F6823"/>
    <w:rsid w:val="008023FC"/>
    <w:rsid w:val="00803BE1"/>
    <w:rsid w:val="008060E0"/>
    <w:rsid w:val="0080746D"/>
    <w:rsid w:val="008157AE"/>
    <w:rsid w:val="008160D3"/>
    <w:rsid w:val="00816FB9"/>
    <w:rsid w:val="008225F8"/>
    <w:rsid w:val="0082397E"/>
    <w:rsid w:val="008255CA"/>
    <w:rsid w:val="00825EC8"/>
    <w:rsid w:val="00830906"/>
    <w:rsid w:val="00833225"/>
    <w:rsid w:val="0083347B"/>
    <w:rsid w:val="0083370D"/>
    <w:rsid w:val="0083432D"/>
    <w:rsid w:val="00835340"/>
    <w:rsid w:val="00836AB2"/>
    <w:rsid w:val="00840B45"/>
    <w:rsid w:val="00841C92"/>
    <w:rsid w:val="00841D9F"/>
    <w:rsid w:val="00847E67"/>
    <w:rsid w:val="00855A82"/>
    <w:rsid w:val="00857413"/>
    <w:rsid w:val="0085779F"/>
    <w:rsid w:val="008605C1"/>
    <w:rsid w:val="0086141D"/>
    <w:rsid w:val="008622C6"/>
    <w:rsid w:val="008642A8"/>
    <w:rsid w:val="008645B9"/>
    <w:rsid w:val="00865C3A"/>
    <w:rsid w:val="00867203"/>
    <w:rsid w:val="0087402B"/>
    <w:rsid w:val="00875BA5"/>
    <w:rsid w:val="00877975"/>
    <w:rsid w:val="0088024F"/>
    <w:rsid w:val="0088025E"/>
    <w:rsid w:val="008806E2"/>
    <w:rsid w:val="00882D7D"/>
    <w:rsid w:val="0088462F"/>
    <w:rsid w:val="00886C69"/>
    <w:rsid w:val="008920D9"/>
    <w:rsid w:val="008A1499"/>
    <w:rsid w:val="008A1B5D"/>
    <w:rsid w:val="008A3313"/>
    <w:rsid w:val="008A5CC4"/>
    <w:rsid w:val="008A7C64"/>
    <w:rsid w:val="008B7D01"/>
    <w:rsid w:val="008C1C66"/>
    <w:rsid w:val="008C2548"/>
    <w:rsid w:val="008C2DCF"/>
    <w:rsid w:val="008C7323"/>
    <w:rsid w:val="008C7629"/>
    <w:rsid w:val="008D04DC"/>
    <w:rsid w:val="008D179C"/>
    <w:rsid w:val="008D2A8E"/>
    <w:rsid w:val="008D3313"/>
    <w:rsid w:val="008D5B10"/>
    <w:rsid w:val="008D65DA"/>
    <w:rsid w:val="008D7A7B"/>
    <w:rsid w:val="008E1849"/>
    <w:rsid w:val="008E4A25"/>
    <w:rsid w:val="008E5AEC"/>
    <w:rsid w:val="008F1068"/>
    <w:rsid w:val="009031D6"/>
    <w:rsid w:val="009060A4"/>
    <w:rsid w:val="00906F42"/>
    <w:rsid w:val="009153CC"/>
    <w:rsid w:val="00932DE8"/>
    <w:rsid w:val="00932E94"/>
    <w:rsid w:val="00935907"/>
    <w:rsid w:val="009457AD"/>
    <w:rsid w:val="0095273F"/>
    <w:rsid w:val="00952F3B"/>
    <w:rsid w:val="009535EE"/>
    <w:rsid w:val="00954BA9"/>
    <w:rsid w:val="00957370"/>
    <w:rsid w:val="00961690"/>
    <w:rsid w:val="009726A8"/>
    <w:rsid w:val="00981D32"/>
    <w:rsid w:val="00983F49"/>
    <w:rsid w:val="00987B1E"/>
    <w:rsid w:val="009A3908"/>
    <w:rsid w:val="009A5C07"/>
    <w:rsid w:val="009B34F4"/>
    <w:rsid w:val="009B3B24"/>
    <w:rsid w:val="009B4FD5"/>
    <w:rsid w:val="009B6C89"/>
    <w:rsid w:val="009C05BC"/>
    <w:rsid w:val="009C4798"/>
    <w:rsid w:val="009C487C"/>
    <w:rsid w:val="009C7C90"/>
    <w:rsid w:val="009E214D"/>
    <w:rsid w:val="009E79DC"/>
    <w:rsid w:val="009F16C5"/>
    <w:rsid w:val="009F2E45"/>
    <w:rsid w:val="009F4239"/>
    <w:rsid w:val="009F6A8B"/>
    <w:rsid w:val="009F6A8E"/>
    <w:rsid w:val="00A01825"/>
    <w:rsid w:val="00A03DF3"/>
    <w:rsid w:val="00A112A6"/>
    <w:rsid w:val="00A153F6"/>
    <w:rsid w:val="00A208CD"/>
    <w:rsid w:val="00A23ACE"/>
    <w:rsid w:val="00A24FFD"/>
    <w:rsid w:val="00A3436B"/>
    <w:rsid w:val="00A36C1C"/>
    <w:rsid w:val="00A36F7A"/>
    <w:rsid w:val="00A413E1"/>
    <w:rsid w:val="00A42970"/>
    <w:rsid w:val="00A442F2"/>
    <w:rsid w:val="00A45CAD"/>
    <w:rsid w:val="00A462B3"/>
    <w:rsid w:val="00A62AF6"/>
    <w:rsid w:val="00A62E24"/>
    <w:rsid w:val="00A62EBB"/>
    <w:rsid w:val="00A63D16"/>
    <w:rsid w:val="00A63D5B"/>
    <w:rsid w:val="00A63F79"/>
    <w:rsid w:val="00A65243"/>
    <w:rsid w:val="00A666B3"/>
    <w:rsid w:val="00A706A9"/>
    <w:rsid w:val="00A77589"/>
    <w:rsid w:val="00A91634"/>
    <w:rsid w:val="00AA02EB"/>
    <w:rsid w:val="00AA5ED1"/>
    <w:rsid w:val="00AB2FA8"/>
    <w:rsid w:val="00AC476E"/>
    <w:rsid w:val="00AC66CB"/>
    <w:rsid w:val="00AD476B"/>
    <w:rsid w:val="00AE5E33"/>
    <w:rsid w:val="00AE7311"/>
    <w:rsid w:val="00AF1554"/>
    <w:rsid w:val="00AF2C72"/>
    <w:rsid w:val="00AF5D2C"/>
    <w:rsid w:val="00B004C8"/>
    <w:rsid w:val="00B03BBA"/>
    <w:rsid w:val="00B10448"/>
    <w:rsid w:val="00B1573B"/>
    <w:rsid w:val="00B161CA"/>
    <w:rsid w:val="00B24836"/>
    <w:rsid w:val="00B32637"/>
    <w:rsid w:val="00B34E93"/>
    <w:rsid w:val="00B35D09"/>
    <w:rsid w:val="00B4399E"/>
    <w:rsid w:val="00B43D45"/>
    <w:rsid w:val="00B50BAC"/>
    <w:rsid w:val="00B5144A"/>
    <w:rsid w:val="00B51D60"/>
    <w:rsid w:val="00B52C47"/>
    <w:rsid w:val="00B56C15"/>
    <w:rsid w:val="00B66BA8"/>
    <w:rsid w:val="00B7005D"/>
    <w:rsid w:val="00B71769"/>
    <w:rsid w:val="00B72777"/>
    <w:rsid w:val="00B73640"/>
    <w:rsid w:val="00B754A9"/>
    <w:rsid w:val="00B8083F"/>
    <w:rsid w:val="00B84647"/>
    <w:rsid w:val="00B86C48"/>
    <w:rsid w:val="00B96A01"/>
    <w:rsid w:val="00BA1B2A"/>
    <w:rsid w:val="00BC2461"/>
    <w:rsid w:val="00BC622B"/>
    <w:rsid w:val="00BC6517"/>
    <w:rsid w:val="00BC66E7"/>
    <w:rsid w:val="00BC7F02"/>
    <w:rsid w:val="00BD3616"/>
    <w:rsid w:val="00BD6721"/>
    <w:rsid w:val="00BF2E65"/>
    <w:rsid w:val="00C16B1E"/>
    <w:rsid w:val="00C17898"/>
    <w:rsid w:val="00C31268"/>
    <w:rsid w:val="00C3611F"/>
    <w:rsid w:val="00C37373"/>
    <w:rsid w:val="00C3767B"/>
    <w:rsid w:val="00C414EE"/>
    <w:rsid w:val="00C50D06"/>
    <w:rsid w:val="00C50F1D"/>
    <w:rsid w:val="00C532A5"/>
    <w:rsid w:val="00C542D0"/>
    <w:rsid w:val="00C575AA"/>
    <w:rsid w:val="00C63851"/>
    <w:rsid w:val="00C63E31"/>
    <w:rsid w:val="00C66201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97617"/>
    <w:rsid w:val="00CA0F03"/>
    <w:rsid w:val="00CA2443"/>
    <w:rsid w:val="00CB18EE"/>
    <w:rsid w:val="00CB1B31"/>
    <w:rsid w:val="00CB2E0F"/>
    <w:rsid w:val="00CB5933"/>
    <w:rsid w:val="00CB5E6A"/>
    <w:rsid w:val="00CB6157"/>
    <w:rsid w:val="00CB70C1"/>
    <w:rsid w:val="00CC064F"/>
    <w:rsid w:val="00CC08B7"/>
    <w:rsid w:val="00CC4B9E"/>
    <w:rsid w:val="00CC5545"/>
    <w:rsid w:val="00CD4BDE"/>
    <w:rsid w:val="00CE0576"/>
    <w:rsid w:val="00CE70AE"/>
    <w:rsid w:val="00CF2D90"/>
    <w:rsid w:val="00CF51E5"/>
    <w:rsid w:val="00CF7649"/>
    <w:rsid w:val="00D04A39"/>
    <w:rsid w:val="00D06B78"/>
    <w:rsid w:val="00D1087A"/>
    <w:rsid w:val="00D10E55"/>
    <w:rsid w:val="00D11AD9"/>
    <w:rsid w:val="00D11E75"/>
    <w:rsid w:val="00D15B71"/>
    <w:rsid w:val="00D25618"/>
    <w:rsid w:val="00D2655C"/>
    <w:rsid w:val="00D27BA9"/>
    <w:rsid w:val="00D36D17"/>
    <w:rsid w:val="00D40A4E"/>
    <w:rsid w:val="00D40CA8"/>
    <w:rsid w:val="00D42A35"/>
    <w:rsid w:val="00D43603"/>
    <w:rsid w:val="00D4404A"/>
    <w:rsid w:val="00D44176"/>
    <w:rsid w:val="00D451D3"/>
    <w:rsid w:val="00D50179"/>
    <w:rsid w:val="00D53C2F"/>
    <w:rsid w:val="00D54E0D"/>
    <w:rsid w:val="00D5614D"/>
    <w:rsid w:val="00D57BB2"/>
    <w:rsid w:val="00D60774"/>
    <w:rsid w:val="00D62193"/>
    <w:rsid w:val="00D66925"/>
    <w:rsid w:val="00D679A2"/>
    <w:rsid w:val="00D7236B"/>
    <w:rsid w:val="00D72B6D"/>
    <w:rsid w:val="00D757D5"/>
    <w:rsid w:val="00D763CF"/>
    <w:rsid w:val="00D8041F"/>
    <w:rsid w:val="00D92DE7"/>
    <w:rsid w:val="00DA168D"/>
    <w:rsid w:val="00DA1B9A"/>
    <w:rsid w:val="00DA3CCB"/>
    <w:rsid w:val="00DA40DE"/>
    <w:rsid w:val="00DA7B6D"/>
    <w:rsid w:val="00DB2AF1"/>
    <w:rsid w:val="00DC16F1"/>
    <w:rsid w:val="00DC5C2F"/>
    <w:rsid w:val="00DC69F1"/>
    <w:rsid w:val="00DC7EEF"/>
    <w:rsid w:val="00DE4BE7"/>
    <w:rsid w:val="00DE5572"/>
    <w:rsid w:val="00DE6378"/>
    <w:rsid w:val="00DF5C21"/>
    <w:rsid w:val="00DF68C2"/>
    <w:rsid w:val="00E024BC"/>
    <w:rsid w:val="00E07A3A"/>
    <w:rsid w:val="00E10384"/>
    <w:rsid w:val="00E15A68"/>
    <w:rsid w:val="00E16740"/>
    <w:rsid w:val="00E20173"/>
    <w:rsid w:val="00E2134B"/>
    <w:rsid w:val="00E213B4"/>
    <w:rsid w:val="00E279CA"/>
    <w:rsid w:val="00E36BCD"/>
    <w:rsid w:val="00E415CE"/>
    <w:rsid w:val="00E42775"/>
    <w:rsid w:val="00E47FA4"/>
    <w:rsid w:val="00E513A1"/>
    <w:rsid w:val="00E652A1"/>
    <w:rsid w:val="00E728FA"/>
    <w:rsid w:val="00E72CE0"/>
    <w:rsid w:val="00E77EC1"/>
    <w:rsid w:val="00E8069D"/>
    <w:rsid w:val="00E82924"/>
    <w:rsid w:val="00E96784"/>
    <w:rsid w:val="00EA2382"/>
    <w:rsid w:val="00EB3933"/>
    <w:rsid w:val="00EB6F52"/>
    <w:rsid w:val="00EC0333"/>
    <w:rsid w:val="00ED0011"/>
    <w:rsid w:val="00ED0E87"/>
    <w:rsid w:val="00ED1732"/>
    <w:rsid w:val="00ED7BDC"/>
    <w:rsid w:val="00EE70BB"/>
    <w:rsid w:val="00EF1A68"/>
    <w:rsid w:val="00EF2C02"/>
    <w:rsid w:val="00EF5E6A"/>
    <w:rsid w:val="00F0018C"/>
    <w:rsid w:val="00F03394"/>
    <w:rsid w:val="00F033F9"/>
    <w:rsid w:val="00F120E1"/>
    <w:rsid w:val="00F13661"/>
    <w:rsid w:val="00F24926"/>
    <w:rsid w:val="00F259A0"/>
    <w:rsid w:val="00F25AA6"/>
    <w:rsid w:val="00F307ED"/>
    <w:rsid w:val="00F35F98"/>
    <w:rsid w:val="00F46DA6"/>
    <w:rsid w:val="00F4767A"/>
    <w:rsid w:val="00F52E0B"/>
    <w:rsid w:val="00F615EB"/>
    <w:rsid w:val="00F631A1"/>
    <w:rsid w:val="00F670FA"/>
    <w:rsid w:val="00F674B6"/>
    <w:rsid w:val="00F67A74"/>
    <w:rsid w:val="00F71D1D"/>
    <w:rsid w:val="00F727F8"/>
    <w:rsid w:val="00F7307F"/>
    <w:rsid w:val="00F840BF"/>
    <w:rsid w:val="00F85849"/>
    <w:rsid w:val="00F92065"/>
    <w:rsid w:val="00F93AB4"/>
    <w:rsid w:val="00F950CF"/>
    <w:rsid w:val="00F964B1"/>
    <w:rsid w:val="00FA2FDA"/>
    <w:rsid w:val="00FA361E"/>
    <w:rsid w:val="00FA4BC2"/>
    <w:rsid w:val="00FB10A8"/>
    <w:rsid w:val="00FB1B76"/>
    <w:rsid w:val="00FB1D13"/>
    <w:rsid w:val="00FC1E80"/>
    <w:rsid w:val="00FC5AE2"/>
    <w:rsid w:val="00FD6E38"/>
    <w:rsid w:val="00FE3175"/>
    <w:rsid w:val="00FF2B2A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RAN1bullet1">
    <w:name w:val="RAN1 bullet1"/>
    <w:basedOn w:val="Normal"/>
    <w:link w:val="RAN1bullet1Char"/>
    <w:qFormat/>
    <w:rsid w:val="00C97617"/>
    <w:pPr>
      <w:numPr>
        <w:numId w:val="3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C97617"/>
    <w:pPr>
      <w:numPr>
        <w:ilvl w:val="1"/>
        <w:numId w:val="3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</w:rPr>
  </w:style>
  <w:style w:type="character" w:customStyle="1" w:styleId="RAN1bullet1Char">
    <w:name w:val="RAN1 bullet1 Char"/>
    <w:link w:val="RAN1bullet1"/>
    <w:rsid w:val="00C97617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C97617"/>
    <w:rPr>
      <w:rFonts w:ascii="Times" w:eastAsia="Batang" w:hAnsi="Times" w:cs="Times New Roman"/>
      <w:sz w:val="20"/>
      <w:szCs w:val="20"/>
    </w:rPr>
  </w:style>
  <w:style w:type="paragraph" w:customStyle="1" w:styleId="RAN1text">
    <w:name w:val="RAN1 text"/>
    <w:basedOn w:val="BodyText"/>
    <w:link w:val="RAN1textChar"/>
    <w:qFormat/>
    <w:rsid w:val="00C97617"/>
    <w:pPr>
      <w:overflowPunct/>
      <w:autoSpaceDE/>
      <w:autoSpaceDN/>
      <w:adjustRightInd/>
      <w:spacing w:after="0"/>
      <w:jc w:val="both"/>
      <w:textAlignment w:val="auto"/>
    </w:pPr>
    <w:rPr>
      <w:rFonts w:ascii="Times New Roman" w:eastAsia="MS Mincho" w:hAnsi="Times New Roman"/>
      <w:sz w:val="20"/>
      <w:szCs w:val="24"/>
      <w:lang w:val="x-none" w:eastAsia="x-none"/>
    </w:rPr>
  </w:style>
  <w:style w:type="character" w:customStyle="1" w:styleId="RAN1textChar">
    <w:name w:val="RAN1 text Char"/>
    <w:link w:val="RAN1text"/>
    <w:rsid w:val="00C97617"/>
    <w:rPr>
      <w:rFonts w:ascii="Times New Roman" w:eastAsia="MS Mincho" w:hAnsi="Times New Roman" w:cs="Times New Roman"/>
      <w:sz w:val="20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C9761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97617"/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23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8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3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5E679-D0BE-4711-88D7-C1B4063F5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139</cp:revision>
  <dcterms:created xsi:type="dcterms:W3CDTF">2017-06-13T19:32:00Z</dcterms:created>
  <dcterms:modified xsi:type="dcterms:W3CDTF">2017-11-17T01:13:00Z</dcterms:modified>
</cp:coreProperties>
</file>